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54DA" w:rsidRPr="004419D0" w:rsidRDefault="00F754DA" w:rsidP="005E1CBA">
      <w:pPr>
        <w:spacing w:after="0" w:line="240" w:lineRule="auto"/>
        <w:jc w:val="both"/>
        <w:rPr>
          <w:rFonts w:cstheme="minorHAnsi"/>
          <w:b/>
          <w:sz w:val="24"/>
          <w:szCs w:val="24"/>
        </w:rPr>
      </w:pPr>
      <w:r w:rsidRPr="004419D0">
        <w:rPr>
          <w:rFonts w:cstheme="minorHAnsi"/>
          <w:b/>
          <w:sz w:val="24"/>
          <w:szCs w:val="24"/>
        </w:rPr>
        <w:t xml:space="preserve">Curriculum vitae of Gianpiero </w:t>
      </w:r>
      <w:r w:rsidR="006E3709">
        <w:rPr>
          <w:rFonts w:cstheme="minorHAnsi"/>
          <w:b/>
          <w:sz w:val="24"/>
          <w:szCs w:val="24"/>
        </w:rPr>
        <w:t>Dalla Zuanna</w:t>
      </w:r>
    </w:p>
    <w:p w:rsidR="004419D0" w:rsidRDefault="004419D0" w:rsidP="005E1CBA">
      <w:pPr>
        <w:spacing w:after="0" w:line="240" w:lineRule="auto"/>
        <w:jc w:val="both"/>
        <w:rPr>
          <w:rFonts w:cstheme="minorHAnsi"/>
          <w:sz w:val="24"/>
          <w:szCs w:val="24"/>
        </w:rPr>
      </w:pPr>
    </w:p>
    <w:p w:rsidR="004419D0" w:rsidRDefault="00F754DA" w:rsidP="005E1CBA">
      <w:pPr>
        <w:spacing w:after="0" w:line="240" w:lineRule="auto"/>
        <w:jc w:val="both"/>
        <w:rPr>
          <w:rFonts w:cstheme="minorHAnsi"/>
          <w:sz w:val="24"/>
          <w:szCs w:val="24"/>
          <w:lang w:val="en-US"/>
        </w:rPr>
      </w:pPr>
      <w:proofErr w:type="spellStart"/>
      <w:r w:rsidRPr="006E3709">
        <w:rPr>
          <w:rFonts w:cstheme="minorHAnsi"/>
          <w:sz w:val="24"/>
          <w:szCs w:val="24"/>
          <w:lang w:val="en-GB"/>
        </w:rPr>
        <w:t>Gianpiero</w:t>
      </w:r>
      <w:proofErr w:type="spellEnd"/>
      <w:r w:rsidRPr="006E3709">
        <w:rPr>
          <w:rFonts w:cstheme="minorHAnsi"/>
          <w:sz w:val="24"/>
          <w:szCs w:val="24"/>
          <w:lang w:val="en-GB"/>
        </w:rPr>
        <w:t xml:space="preserve"> </w:t>
      </w:r>
      <w:r w:rsidR="006E3709" w:rsidRPr="006E3709">
        <w:rPr>
          <w:rFonts w:cstheme="minorHAnsi"/>
          <w:sz w:val="24"/>
          <w:szCs w:val="24"/>
          <w:lang w:val="en-GB"/>
        </w:rPr>
        <w:t>Dalla Zuanna</w:t>
      </w:r>
      <w:r w:rsidRPr="006E3709">
        <w:rPr>
          <w:rFonts w:cstheme="minorHAnsi"/>
          <w:sz w:val="24"/>
          <w:szCs w:val="24"/>
          <w:lang w:val="en-GB"/>
        </w:rPr>
        <w:t xml:space="preserve"> was born</w:t>
      </w:r>
      <w:r w:rsidR="00E75ECD">
        <w:rPr>
          <w:rFonts w:cstheme="minorHAnsi"/>
          <w:sz w:val="24"/>
          <w:szCs w:val="24"/>
          <w:lang w:val="en-GB"/>
        </w:rPr>
        <w:t xml:space="preserve"> </w:t>
      </w:r>
      <w:r w:rsidR="00E75ECD" w:rsidRPr="006E3709">
        <w:rPr>
          <w:rFonts w:cstheme="minorHAnsi"/>
          <w:sz w:val="24"/>
          <w:szCs w:val="24"/>
          <w:lang w:val="en-GB"/>
        </w:rPr>
        <w:t>(23.</w:t>
      </w:r>
      <w:r w:rsidR="00E75ECD">
        <w:rPr>
          <w:rFonts w:cstheme="minorHAnsi"/>
          <w:sz w:val="24"/>
          <w:szCs w:val="24"/>
          <w:lang w:val="en-GB"/>
        </w:rPr>
        <w:t>9</w:t>
      </w:r>
      <w:r w:rsidR="00E75ECD" w:rsidRPr="006E3709">
        <w:rPr>
          <w:rFonts w:cstheme="minorHAnsi"/>
          <w:sz w:val="24"/>
          <w:szCs w:val="24"/>
          <w:lang w:val="en-GB"/>
        </w:rPr>
        <w:t>.60)</w:t>
      </w:r>
      <w:r w:rsidRPr="006E3709">
        <w:rPr>
          <w:rFonts w:cstheme="minorHAnsi"/>
          <w:sz w:val="24"/>
          <w:szCs w:val="24"/>
          <w:lang w:val="en-GB"/>
        </w:rPr>
        <w:t xml:space="preserve"> </w:t>
      </w:r>
      <w:r w:rsidR="006E3709" w:rsidRPr="006E3709">
        <w:rPr>
          <w:rFonts w:cstheme="minorHAnsi"/>
          <w:sz w:val="24"/>
          <w:szCs w:val="24"/>
          <w:lang w:val="en-GB"/>
        </w:rPr>
        <w:t>and liv</w:t>
      </w:r>
      <w:r w:rsidR="006E3709">
        <w:rPr>
          <w:rFonts w:cstheme="minorHAnsi"/>
          <w:sz w:val="24"/>
          <w:szCs w:val="24"/>
          <w:lang w:val="en-GB"/>
        </w:rPr>
        <w:t xml:space="preserve">es </w:t>
      </w:r>
      <w:r w:rsidRPr="006E3709">
        <w:rPr>
          <w:rFonts w:cstheme="minorHAnsi"/>
          <w:sz w:val="24"/>
          <w:szCs w:val="24"/>
          <w:lang w:val="en-GB"/>
        </w:rPr>
        <w:t xml:space="preserve">in Padua, Italy. </w:t>
      </w:r>
      <w:r w:rsidRPr="004419D0">
        <w:rPr>
          <w:rFonts w:cstheme="minorHAnsi"/>
          <w:sz w:val="24"/>
          <w:szCs w:val="24"/>
          <w:lang w:val="en-US"/>
        </w:rPr>
        <w:t xml:space="preserve">After his degree in Statistics (1984), he worked for </w:t>
      </w:r>
      <w:r w:rsidR="00E75ECD">
        <w:rPr>
          <w:rFonts w:cstheme="minorHAnsi"/>
          <w:sz w:val="24"/>
          <w:szCs w:val="24"/>
          <w:lang w:val="en-US"/>
        </w:rPr>
        <w:t>three</w:t>
      </w:r>
      <w:r w:rsidRPr="004419D0">
        <w:rPr>
          <w:rFonts w:cstheme="minorHAnsi"/>
          <w:sz w:val="24"/>
          <w:szCs w:val="24"/>
          <w:lang w:val="en-US"/>
        </w:rPr>
        <w:t xml:space="preserve"> years as junior researcher in the Regional Administration of Venice. During 1988-90 he studied for PhD in Demography at the University of Florence. He worked as Researcher in Demography and Statistics at the University of Rome La Sapienza (1990-98), and as Associate Professor at the University of Messina (in Sicily) and Padua (1999-2004). Since 2005, he has been full professor in Demography at the University of Padua (Italy). In October 2009 – December 2011 he was </w:t>
      </w:r>
      <w:r w:rsidR="00E75ECD">
        <w:rPr>
          <w:rFonts w:cstheme="minorHAnsi"/>
          <w:sz w:val="24"/>
          <w:szCs w:val="24"/>
          <w:lang w:val="en-US"/>
        </w:rPr>
        <w:t xml:space="preserve">the </w:t>
      </w:r>
      <w:r w:rsidRPr="004419D0">
        <w:rPr>
          <w:rFonts w:cstheme="minorHAnsi"/>
          <w:sz w:val="24"/>
          <w:szCs w:val="24"/>
          <w:lang w:val="en-US"/>
        </w:rPr>
        <w:t>dean of the Faculty of Statistics.</w:t>
      </w:r>
    </w:p>
    <w:p w:rsidR="004419D0" w:rsidRPr="004419D0" w:rsidRDefault="00F754DA" w:rsidP="005E1CBA">
      <w:pPr>
        <w:spacing w:after="0" w:line="240" w:lineRule="auto"/>
        <w:jc w:val="both"/>
        <w:rPr>
          <w:rFonts w:cstheme="minorHAnsi"/>
          <w:sz w:val="24"/>
          <w:szCs w:val="24"/>
          <w:lang w:val="en-US"/>
        </w:rPr>
      </w:pPr>
      <w:r w:rsidRPr="004419D0">
        <w:rPr>
          <w:rFonts w:cstheme="minorHAnsi"/>
          <w:sz w:val="24"/>
          <w:szCs w:val="24"/>
          <w:lang w:val="en-US"/>
        </w:rPr>
        <w:br/>
      </w:r>
      <w:r w:rsidR="000F1B88" w:rsidRPr="004419D0">
        <w:rPr>
          <w:rFonts w:cstheme="minorHAnsi"/>
          <w:sz w:val="24"/>
          <w:szCs w:val="24"/>
          <w:lang w:val="en-US"/>
        </w:rPr>
        <w:t xml:space="preserve">He published around 200 articles, chapters and books on different topics of statistics and demography. </w:t>
      </w:r>
      <w:r w:rsidRPr="004419D0">
        <w:rPr>
          <w:rFonts w:cstheme="minorHAnsi"/>
          <w:sz w:val="24"/>
          <w:szCs w:val="24"/>
          <w:lang w:val="en-US"/>
        </w:rPr>
        <w:t>Starting from 1988, his main research field is the marital and reproductive behavior in the developed countries. He has used several quantitative methods, dealing with both individual and territorial data, adopting both a descriptive a</w:t>
      </w:r>
      <w:r w:rsidR="001B31C6" w:rsidRPr="004419D0">
        <w:rPr>
          <w:rFonts w:cstheme="minorHAnsi"/>
          <w:sz w:val="24"/>
          <w:szCs w:val="24"/>
          <w:lang w:val="en-US"/>
        </w:rPr>
        <w:t xml:space="preserve">nd an interpretative approach. </w:t>
      </w:r>
      <w:r w:rsidRPr="004419D0">
        <w:rPr>
          <w:rFonts w:cstheme="minorHAnsi"/>
          <w:sz w:val="24"/>
          <w:szCs w:val="24"/>
          <w:lang w:val="en-US"/>
        </w:rPr>
        <w:t>He collaborated with Italian scholars of other disciplines (economists, sociologists, statisticians</w:t>
      </w:r>
      <w:r w:rsidR="00E75ECD">
        <w:rPr>
          <w:rFonts w:cstheme="minorHAnsi"/>
          <w:sz w:val="24"/>
          <w:szCs w:val="24"/>
          <w:lang w:val="en-US"/>
        </w:rPr>
        <w:t>, historians and archaeologists</w:t>
      </w:r>
      <w:r w:rsidRPr="004419D0">
        <w:rPr>
          <w:rFonts w:cstheme="minorHAnsi"/>
          <w:sz w:val="24"/>
          <w:szCs w:val="24"/>
          <w:lang w:val="en-US"/>
        </w:rPr>
        <w:t>) with the aim of better understanding the causes of Italian marital and reproductive behavior</w:t>
      </w:r>
      <w:r w:rsidR="00E75ECD">
        <w:rPr>
          <w:rFonts w:cstheme="minorHAnsi"/>
          <w:sz w:val="24"/>
          <w:szCs w:val="24"/>
          <w:lang w:val="en-US"/>
        </w:rPr>
        <w:t xml:space="preserve"> and the demographic behavior of the ancient populations</w:t>
      </w:r>
      <w:r w:rsidRPr="004419D0">
        <w:rPr>
          <w:rFonts w:cstheme="minorHAnsi"/>
          <w:sz w:val="24"/>
          <w:szCs w:val="24"/>
          <w:lang w:val="en-US"/>
        </w:rPr>
        <w:t xml:space="preserve">. During 1990-98 he participated to the Italian Fertility and Family Survey. During 2000-05 he coordinated an international survey on the sexual behavior of university students. In 2017 the survey has been repeated, and </w:t>
      </w:r>
      <w:r w:rsidR="006E3709">
        <w:rPr>
          <w:rFonts w:cstheme="minorHAnsi"/>
          <w:sz w:val="24"/>
          <w:szCs w:val="24"/>
          <w:lang w:val="en-US"/>
        </w:rPr>
        <w:t>Dalla Zuanna</w:t>
      </w:r>
      <w:r w:rsidRPr="004419D0">
        <w:rPr>
          <w:rFonts w:cstheme="minorHAnsi"/>
          <w:sz w:val="24"/>
          <w:szCs w:val="24"/>
          <w:lang w:val="en-US"/>
        </w:rPr>
        <w:t xml:space="preserve"> </w:t>
      </w:r>
      <w:r w:rsidR="00E75ECD">
        <w:rPr>
          <w:rFonts w:cstheme="minorHAnsi"/>
          <w:sz w:val="24"/>
          <w:szCs w:val="24"/>
          <w:lang w:val="en-US"/>
        </w:rPr>
        <w:t xml:space="preserve">coordinated </w:t>
      </w:r>
      <w:r w:rsidRPr="004419D0">
        <w:rPr>
          <w:rFonts w:cstheme="minorHAnsi"/>
          <w:sz w:val="24"/>
          <w:szCs w:val="24"/>
          <w:lang w:val="en-US"/>
        </w:rPr>
        <w:t xml:space="preserve">the board of the research. During 2005-09 he coordinated ITAGEN2, the first Italian survey on Second Generation Immigrants. He coordinated several other statistical sampling surveys, on different topics. He is </w:t>
      </w:r>
      <w:r w:rsidR="00E75ECD">
        <w:rPr>
          <w:rFonts w:cstheme="minorHAnsi"/>
          <w:sz w:val="24"/>
          <w:szCs w:val="24"/>
          <w:lang w:val="en-US"/>
        </w:rPr>
        <w:t xml:space="preserve">an </w:t>
      </w:r>
      <w:r w:rsidRPr="004419D0">
        <w:rPr>
          <w:rFonts w:cstheme="minorHAnsi"/>
          <w:sz w:val="24"/>
          <w:szCs w:val="24"/>
          <w:lang w:val="en-US"/>
        </w:rPr>
        <w:t>expert of sampling and missing values problems.</w:t>
      </w:r>
      <w:r w:rsidR="000F1B88" w:rsidRPr="004419D0">
        <w:rPr>
          <w:rFonts w:cstheme="minorHAnsi"/>
          <w:sz w:val="24"/>
          <w:szCs w:val="24"/>
          <w:lang w:val="en-US"/>
        </w:rPr>
        <w:t xml:space="preserve"> </w:t>
      </w:r>
      <w:r w:rsidRPr="004419D0">
        <w:rPr>
          <w:rFonts w:cstheme="minorHAnsi"/>
          <w:sz w:val="24"/>
          <w:szCs w:val="24"/>
          <w:lang w:val="en-US"/>
        </w:rPr>
        <w:t xml:space="preserve">He is specialist in historical demography, mainly about the </w:t>
      </w:r>
      <w:r w:rsidR="00F56BF6" w:rsidRPr="004419D0">
        <w:rPr>
          <w:rFonts w:cstheme="minorHAnsi"/>
          <w:sz w:val="24"/>
          <w:szCs w:val="24"/>
          <w:lang w:val="en-US"/>
        </w:rPr>
        <w:t xml:space="preserve">European </w:t>
      </w:r>
      <w:r w:rsidRPr="004419D0">
        <w:rPr>
          <w:rFonts w:cstheme="minorHAnsi"/>
          <w:sz w:val="24"/>
          <w:szCs w:val="24"/>
          <w:lang w:val="en-US"/>
        </w:rPr>
        <w:t>population during the Middle Ages and the population of Veneto during the 19</w:t>
      </w:r>
      <w:r w:rsidRPr="003F280F">
        <w:rPr>
          <w:rFonts w:cstheme="minorHAnsi"/>
          <w:sz w:val="24"/>
          <w:szCs w:val="24"/>
          <w:vertAlign w:val="superscript"/>
          <w:lang w:val="en-US"/>
        </w:rPr>
        <w:t>th</w:t>
      </w:r>
      <w:r w:rsidRPr="004419D0">
        <w:rPr>
          <w:rFonts w:cstheme="minorHAnsi"/>
          <w:sz w:val="24"/>
          <w:szCs w:val="24"/>
          <w:lang w:val="en-US"/>
        </w:rPr>
        <w:t xml:space="preserve"> century.</w:t>
      </w:r>
    </w:p>
    <w:p w:rsidR="004419D0" w:rsidRDefault="004419D0" w:rsidP="005E1CBA">
      <w:pPr>
        <w:spacing w:after="0" w:line="240" w:lineRule="auto"/>
        <w:jc w:val="both"/>
        <w:rPr>
          <w:rFonts w:cstheme="minorHAnsi"/>
          <w:sz w:val="24"/>
          <w:szCs w:val="24"/>
          <w:lang w:val="en-US"/>
        </w:rPr>
      </w:pPr>
    </w:p>
    <w:p w:rsidR="009106CC" w:rsidRPr="004419D0" w:rsidRDefault="00F754DA" w:rsidP="005E1CBA">
      <w:pPr>
        <w:spacing w:after="0" w:line="240" w:lineRule="auto"/>
        <w:jc w:val="both"/>
        <w:rPr>
          <w:rFonts w:cstheme="minorHAnsi"/>
          <w:sz w:val="24"/>
          <w:szCs w:val="24"/>
          <w:lang w:val="en-US"/>
        </w:rPr>
      </w:pPr>
      <w:r w:rsidRPr="004419D0">
        <w:rPr>
          <w:rFonts w:cstheme="minorHAnsi"/>
          <w:sz w:val="24"/>
          <w:szCs w:val="24"/>
          <w:lang w:val="en-US"/>
        </w:rPr>
        <w:t xml:space="preserve">He spent some research periods in Tokyo and Moscow, with the aim of comparing Italian, Japanese and Russian marital and reproductive behavior, collaborating with Japanese and Russian demographers. In the period June-September 2004 he was visiting researcher at the ANU (Australian National University) in Canberra, studying – from a general viewpoint – the connections between social mobility and fertility and the reproductive behavior of Italians living in Australia. In June-July 2018 </w:t>
      </w:r>
      <w:r w:rsidR="003F280F">
        <w:rPr>
          <w:rFonts w:cstheme="minorHAnsi"/>
          <w:sz w:val="24"/>
          <w:szCs w:val="24"/>
          <w:lang w:val="en-US"/>
        </w:rPr>
        <w:t xml:space="preserve">and November-December 2022 </w:t>
      </w:r>
      <w:r w:rsidRPr="004419D0">
        <w:rPr>
          <w:rFonts w:cstheme="minorHAnsi"/>
          <w:sz w:val="24"/>
          <w:szCs w:val="24"/>
          <w:lang w:val="en-US"/>
        </w:rPr>
        <w:t>he was visiting research in the University of Melbourne.</w:t>
      </w:r>
      <w:r w:rsidR="003451D2">
        <w:rPr>
          <w:rFonts w:cstheme="minorHAnsi"/>
          <w:sz w:val="24"/>
          <w:szCs w:val="24"/>
          <w:lang w:val="en-US"/>
        </w:rPr>
        <w:t xml:space="preserve"> In January 2022 he was </w:t>
      </w:r>
      <w:r w:rsidR="003451D2" w:rsidRPr="004419D0">
        <w:rPr>
          <w:rFonts w:cstheme="minorHAnsi"/>
          <w:sz w:val="24"/>
          <w:szCs w:val="24"/>
          <w:lang w:val="en-US"/>
        </w:rPr>
        <w:t>visiting research in the University of</w:t>
      </w:r>
      <w:r w:rsidR="003451D2">
        <w:rPr>
          <w:rFonts w:cstheme="minorHAnsi"/>
          <w:sz w:val="24"/>
          <w:szCs w:val="24"/>
          <w:lang w:val="en-US"/>
        </w:rPr>
        <w:t xml:space="preserve"> Irvine (USA)</w:t>
      </w:r>
      <w:r w:rsidR="003F280F">
        <w:rPr>
          <w:rFonts w:cstheme="minorHAnsi"/>
          <w:sz w:val="24"/>
          <w:szCs w:val="24"/>
          <w:lang w:val="en-US"/>
        </w:rPr>
        <w:t>, and in January 2024 at the University of Lausanne (Switzerland).</w:t>
      </w:r>
    </w:p>
    <w:p w:rsidR="004419D0" w:rsidRDefault="004419D0" w:rsidP="005E1CBA">
      <w:pPr>
        <w:spacing w:after="0" w:line="240" w:lineRule="auto"/>
        <w:jc w:val="both"/>
        <w:rPr>
          <w:rFonts w:cstheme="minorHAnsi"/>
          <w:sz w:val="24"/>
          <w:szCs w:val="24"/>
          <w:lang w:val="en-US"/>
        </w:rPr>
      </w:pPr>
    </w:p>
    <w:p w:rsidR="00F85F7E" w:rsidRPr="004419D0" w:rsidRDefault="009106CC" w:rsidP="005E1CBA">
      <w:pPr>
        <w:spacing w:after="0" w:line="240" w:lineRule="auto"/>
        <w:jc w:val="both"/>
        <w:rPr>
          <w:rFonts w:cstheme="minorHAnsi"/>
          <w:sz w:val="24"/>
          <w:szCs w:val="24"/>
          <w:lang w:val="en-US"/>
        </w:rPr>
      </w:pPr>
      <w:r w:rsidRPr="004419D0">
        <w:rPr>
          <w:rFonts w:cstheme="minorHAnsi"/>
          <w:sz w:val="24"/>
          <w:szCs w:val="24"/>
          <w:lang w:val="en-US"/>
        </w:rPr>
        <w:t>He has been member of the Italian Statistical Society from 1.4.87, the IUSSP from 1.1.92, the EAPS from 1.1.93, the Italian Society of Historical Demography from 28.4.94. During 1992-2008 he was in the editorial boar</w:t>
      </w:r>
      <w:r w:rsidR="00E75ECD">
        <w:rPr>
          <w:rFonts w:cstheme="minorHAnsi"/>
          <w:sz w:val="24"/>
          <w:szCs w:val="24"/>
          <w:lang w:val="en-US"/>
        </w:rPr>
        <w:t>d</w:t>
      </w:r>
      <w:r w:rsidRPr="004419D0">
        <w:rPr>
          <w:rFonts w:cstheme="minorHAnsi"/>
          <w:sz w:val="24"/>
          <w:szCs w:val="24"/>
          <w:lang w:val="en-US"/>
        </w:rPr>
        <w:t xml:space="preserve"> of Genus, and during 1994-98 he </w:t>
      </w:r>
      <w:r w:rsidR="00E75ECD">
        <w:rPr>
          <w:rFonts w:cstheme="minorHAnsi"/>
          <w:sz w:val="24"/>
          <w:szCs w:val="24"/>
          <w:lang w:val="en-US"/>
        </w:rPr>
        <w:t xml:space="preserve">worked as </w:t>
      </w:r>
      <w:r w:rsidRPr="004419D0">
        <w:rPr>
          <w:rFonts w:cstheme="minorHAnsi"/>
          <w:sz w:val="24"/>
          <w:szCs w:val="24"/>
          <w:lang w:val="en-US"/>
        </w:rPr>
        <w:t xml:space="preserve">the executive editor. During 2008-2012 he was </w:t>
      </w:r>
      <w:r w:rsidR="00E75ECD">
        <w:rPr>
          <w:rFonts w:cstheme="minorHAnsi"/>
          <w:sz w:val="24"/>
          <w:szCs w:val="24"/>
          <w:lang w:val="en-US"/>
        </w:rPr>
        <w:t xml:space="preserve">an </w:t>
      </w:r>
      <w:r w:rsidRPr="004419D0">
        <w:rPr>
          <w:rFonts w:cstheme="minorHAnsi"/>
          <w:sz w:val="24"/>
          <w:szCs w:val="24"/>
          <w:lang w:val="en-US"/>
        </w:rPr>
        <w:t>associate editor of the European Journal of Population.</w:t>
      </w:r>
    </w:p>
    <w:p w:rsidR="004419D0" w:rsidRDefault="004419D0" w:rsidP="005E1CBA">
      <w:pPr>
        <w:spacing w:after="0" w:line="240" w:lineRule="auto"/>
        <w:jc w:val="both"/>
        <w:rPr>
          <w:rFonts w:cstheme="minorHAnsi"/>
          <w:sz w:val="24"/>
          <w:szCs w:val="24"/>
          <w:lang w:val="en-US"/>
        </w:rPr>
      </w:pPr>
    </w:p>
    <w:p w:rsidR="004419D0" w:rsidRDefault="00F85F7E" w:rsidP="005E1CBA">
      <w:pPr>
        <w:spacing w:after="0" w:line="240" w:lineRule="auto"/>
        <w:jc w:val="both"/>
        <w:rPr>
          <w:rFonts w:cstheme="minorHAnsi"/>
          <w:sz w:val="24"/>
          <w:szCs w:val="24"/>
          <w:lang w:val="en-US"/>
        </w:rPr>
      </w:pPr>
      <w:r w:rsidRPr="004419D0">
        <w:rPr>
          <w:rFonts w:cstheme="minorHAnsi"/>
          <w:sz w:val="24"/>
          <w:szCs w:val="24"/>
          <w:lang w:val="en-US"/>
        </w:rPr>
        <w:t xml:space="preserve">He </w:t>
      </w:r>
      <w:r w:rsidR="00A878E6">
        <w:rPr>
          <w:rFonts w:cstheme="minorHAnsi"/>
          <w:sz w:val="24"/>
          <w:szCs w:val="24"/>
          <w:lang w:val="en-US"/>
        </w:rPr>
        <w:t>was</w:t>
      </w:r>
      <w:r w:rsidR="003F280F">
        <w:rPr>
          <w:rFonts w:cstheme="minorHAnsi"/>
          <w:sz w:val="24"/>
          <w:szCs w:val="24"/>
          <w:lang w:val="en-US"/>
        </w:rPr>
        <w:t xml:space="preserve"> </w:t>
      </w:r>
      <w:r w:rsidRPr="004419D0">
        <w:rPr>
          <w:rFonts w:cstheme="minorHAnsi"/>
          <w:sz w:val="24"/>
          <w:szCs w:val="24"/>
          <w:lang w:val="en-US"/>
        </w:rPr>
        <w:t>a member of</w:t>
      </w:r>
      <w:r w:rsidR="004419D0">
        <w:rPr>
          <w:rFonts w:cstheme="minorHAnsi"/>
          <w:sz w:val="24"/>
          <w:szCs w:val="24"/>
          <w:lang w:val="en-US"/>
        </w:rPr>
        <w:t>:</w:t>
      </w:r>
      <w:r w:rsidRPr="004419D0">
        <w:rPr>
          <w:rFonts w:cstheme="minorHAnsi"/>
          <w:sz w:val="24"/>
          <w:szCs w:val="24"/>
          <w:lang w:val="en-US"/>
        </w:rPr>
        <w:t xml:space="preserve"> Technical and Scientific Committee of </w:t>
      </w:r>
      <w:proofErr w:type="spellStart"/>
      <w:r w:rsidRPr="004419D0">
        <w:rPr>
          <w:rFonts w:cstheme="minorHAnsi"/>
          <w:sz w:val="24"/>
          <w:szCs w:val="24"/>
          <w:lang w:val="en-US"/>
        </w:rPr>
        <w:t>AltaVita</w:t>
      </w:r>
      <w:proofErr w:type="spellEnd"/>
      <w:r w:rsidRPr="004419D0">
        <w:rPr>
          <w:rFonts w:cstheme="minorHAnsi"/>
          <w:sz w:val="24"/>
          <w:szCs w:val="24"/>
          <w:lang w:val="en-US"/>
        </w:rPr>
        <w:t xml:space="preserve"> IRA (Elderly Hosp</w:t>
      </w:r>
      <w:r w:rsidR="004419D0">
        <w:rPr>
          <w:rFonts w:cstheme="minorHAnsi"/>
          <w:sz w:val="24"/>
          <w:szCs w:val="24"/>
          <w:lang w:val="en-US"/>
        </w:rPr>
        <w:t>italization Institute) of Padua;</w:t>
      </w:r>
      <w:r w:rsidRPr="004419D0">
        <w:rPr>
          <w:rFonts w:cstheme="minorHAnsi"/>
          <w:sz w:val="24"/>
          <w:szCs w:val="24"/>
          <w:lang w:val="en-US"/>
        </w:rPr>
        <w:t xml:space="preserve"> Advisory Board of the GGP (Gender and Generation Program), a large panel on European families, based in The Hague (</w:t>
      </w:r>
      <w:r w:rsidR="004419D0">
        <w:rPr>
          <w:rFonts w:cstheme="minorHAnsi"/>
          <w:sz w:val="24"/>
          <w:szCs w:val="24"/>
          <w:lang w:val="en-US"/>
        </w:rPr>
        <w:t>Netherlands);</w:t>
      </w:r>
      <w:r w:rsidRPr="004419D0">
        <w:rPr>
          <w:rFonts w:cstheme="minorHAnsi"/>
          <w:sz w:val="24"/>
          <w:szCs w:val="24"/>
          <w:lang w:val="en-US"/>
        </w:rPr>
        <w:t xml:space="preserve"> Ministerial Commission of the Ministry of Health on the Home Care of the Elderly.</w:t>
      </w:r>
    </w:p>
    <w:p w:rsidR="00A878E6" w:rsidRDefault="009106CC" w:rsidP="005E1CBA">
      <w:pPr>
        <w:spacing w:after="0" w:line="240" w:lineRule="auto"/>
        <w:jc w:val="both"/>
        <w:rPr>
          <w:rFonts w:cstheme="minorHAnsi"/>
          <w:sz w:val="24"/>
          <w:szCs w:val="24"/>
          <w:lang w:val="en-US"/>
        </w:rPr>
      </w:pPr>
      <w:r w:rsidRPr="004419D0">
        <w:rPr>
          <w:rFonts w:cstheme="minorHAnsi"/>
          <w:sz w:val="24"/>
          <w:szCs w:val="24"/>
          <w:lang w:val="en-US"/>
        </w:rPr>
        <w:br/>
        <w:t xml:space="preserve">He was member of the MIUR </w:t>
      </w:r>
      <w:r w:rsidR="004149D7" w:rsidRPr="004419D0">
        <w:rPr>
          <w:rFonts w:cstheme="minorHAnsi"/>
          <w:sz w:val="24"/>
          <w:szCs w:val="24"/>
          <w:lang w:val="en-US"/>
        </w:rPr>
        <w:t xml:space="preserve">central </w:t>
      </w:r>
      <w:r w:rsidRPr="004419D0">
        <w:rPr>
          <w:rFonts w:cstheme="minorHAnsi"/>
          <w:sz w:val="24"/>
          <w:szCs w:val="24"/>
          <w:lang w:val="en-US"/>
        </w:rPr>
        <w:t xml:space="preserve">commissions of ASN (2011-15) and PRIN (2017-19). </w:t>
      </w:r>
    </w:p>
    <w:p w:rsidR="00A878E6" w:rsidRDefault="00A878E6" w:rsidP="005E1CBA">
      <w:pPr>
        <w:spacing w:after="0" w:line="240" w:lineRule="auto"/>
        <w:jc w:val="both"/>
        <w:rPr>
          <w:rFonts w:cstheme="minorHAnsi"/>
          <w:sz w:val="24"/>
          <w:szCs w:val="24"/>
          <w:lang w:val="en-US"/>
        </w:rPr>
      </w:pPr>
    </w:p>
    <w:p w:rsidR="000F1B88" w:rsidRPr="004419D0" w:rsidRDefault="00F754DA" w:rsidP="005E1CBA">
      <w:pPr>
        <w:spacing w:after="0" w:line="240" w:lineRule="auto"/>
        <w:jc w:val="both"/>
        <w:rPr>
          <w:rFonts w:cstheme="minorHAnsi"/>
          <w:sz w:val="24"/>
          <w:szCs w:val="24"/>
          <w:lang w:val="en-US"/>
        </w:rPr>
      </w:pPr>
      <w:r w:rsidRPr="004419D0">
        <w:rPr>
          <w:rFonts w:cstheme="minorHAnsi"/>
          <w:sz w:val="24"/>
          <w:szCs w:val="24"/>
          <w:lang w:val="en-US"/>
        </w:rPr>
        <w:t>He participated (as speaker, discussant and organizer) at many International and National Conferences and Works</w:t>
      </w:r>
      <w:r w:rsidR="003F280F">
        <w:rPr>
          <w:rFonts w:cstheme="minorHAnsi"/>
          <w:sz w:val="24"/>
          <w:szCs w:val="24"/>
          <w:lang w:val="en-US"/>
        </w:rPr>
        <w:t>h</w:t>
      </w:r>
      <w:r w:rsidRPr="004419D0">
        <w:rPr>
          <w:rFonts w:cstheme="minorHAnsi"/>
          <w:sz w:val="24"/>
          <w:szCs w:val="24"/>
          <w:lang w:val="en-US"/>
        </w:rPr>
        <w:t xml:space="preserve">op on Population Issues (the Conferences of the Population Association of </w:t>
      </w:r>
      <w:r w:rsidRPr="004419D0">
        <w:rPr>
          <w:rFonts w:cstheme="minorHAnsi"/>
          <w:sz w:val="24"/>
          <w:szCs w:val="24"/>
          <w:lang w:val="en-US"/>
        </w:rPr>
        <w:lastRenderedPageBreak/>
        <w:t>America at Minneapolis, Philadelphia, Los Angeles</w:t>
      </w:r>
      <w:r w:rsidR="00E75ECD">
        <w:rPr>
          <w:rFonts w:cstheme="minorHAnsi"/>
          <w:sz w:val="24"/>
          <w:szCs w:val="24"/>
          <w:lang w:val="en-US"/>
        </w:rPr>
        <w:t>,</w:t>
      </w:r>
      <w:r w:rsidRPr="004419D0">
        <w:rPr>
          <w:rFonts w:cstheme="minorHAnsi"/>
          <w:sz w:val="24"/>
          <w:szCs w:val="24"/>
          <w:lang w:val="en-US"/>
        </w:rPr>
        <w:t xml:space="preserve"> New York</w:t>
      </w:r>
      <w:r w:rsidR="00465051">
        <w:rPr>
          <w:rFonts w:cstheme="minorHAnsi"/>
          <w:sz w:val="24"/>
          <w:szCs w:val="24"/>
          <w:lang w:val="en-US"/>
        </w:rPr>
        <w:t xml:space="preserve">, Washington, </w:t>
      </w:r>
      <w:r w:rsidR="00E75ECD">
        <w:rPr>
          <w:rFonts w:cstheme="minorHAnsi"/>
          <w:sz w:val="24"/>
          <w:szCs w:val="24"/>
          <w:lang w:val="en-US"/>
        </w:rPr>
        <w:t>and New Orleans</w:t>
      </w:r>
      <w:r w:rsidRPr="004419D0">
        <w:rPr>
          <w:rFonts w:cstheme="minorHAnsi"/>
          <w:sz w:val="24"/>
          <w:szCs w:val="24"/>
          <w:lang w:val="en-US"/>
        </w:rPr>
        <w:t xml:space="preserve">; </w:t>
      </w:r>
      <w:r w:rsidR="00E75ECD">
        <w:rPr>
          <w:rFonts w:cstheme="minorHAnsi"/>
          <w:sz w:val="24"/>
          <w:szCs w:val="24"/>
          <w:lang w:val="en-US"/>
        </w:rPr>
        <w:t xml:space="preserve">the Asian Population Conferences of Bangkok and Shanghai, the African Population Conference of Durban, </w:t>
      </w:r>
      <w:r w:rsidRPr="004419D0">
        <w:rPr>
          <w:rFonts w:cstheme="minorHAnsi"/>
          <w:sz w:val="24"/>
          <w:szCs w:val="24"/>
          <w:lang w:val="en-US"/>
        </w:rPr>
        <w:t>the IUSSP conference a</w:t>
      </w:r>
      <w:r w:rsidR="00E75ECD">
        <w:rPr>
          <w:rFonts w:cstheme="minorHAnsi"/>
          <w:sz w:val="24"/>
          <w:szCs w:val="24"/>
          <w:lang w:val="en-US"/>
        </w:rPr>
        <w:t>t</w:t>
      </w:r>
      <w:r w:rsidRPr="004419D0">
        <w:rPr>
          <w:rFonts w:cstheme="minorHAnsi"/>
          <w:sz w:val="24"/>
          <w:szCs w:val="24"/>
          <w:lang w:val="en-US"/>
        </w:rPr>
        <w:t xml:space="preserve"> Florence, Salvador de Bahia, Tours, Busan, Cape </w:t>
      </w:r>
      <w:r w:rsidRPr="003451D2">
        <w:rPr>
          <w:rFonts w:cstheme="minorHAnsi"/>
          <w:sz w:val="24"/>
          <w:szCs w:val="24"/>
          <w:lang w:val="en-US"/>
        </w:rPr>
        <w:t>Town</w:t>
      </w:r>
      <w:r w:rsidRPr="004419D0">
        <w:rPr>
          <w:rFonts w:cstheme="minorHAnsi"/>
          <w:sz w:val="24"/>
          <w:szCs w:val="24"/>
          <w:lang w:val="en-US"/>
        </w:rPr>
        <w:t>).</w:t>
      </w:r>
    </w:p>
    <w:p w:rsidR="000F1B88" w:rsidRDefault="00F754DA" w:rsidP="005E1CBA">
      <w:pPr>
        <w:spacing w:after="0" w:line="240" w:lineRule="auto"/>
        <w:jc w:val="both"/>
        <w:rPr>
          <w:rFonts w:cstheme="minorHAnsi"/>
          <w:sz w:val="24"/>
          <w:szCs w:val="24"/>
          <w:lang w:val="en-US"/>
        </w:rPr>
      </w:pPr>
      <w:r w:rsidRPr="004419D0">
        <w:rPr>
          <w:rFonts w:cstheme="minorHAnsi"/>
          <w:sz w:val="24"/>
          <w:szCs w:val="24"/>
          <w:lang w:val="en-US"/>
        </w:rPr>
        <w:br/>
        <w:t>During the period</w:t>
      </w:r>
      <w:r w:rsidR="00111E69">
        <w:rPr>
          <w:rFonts w:cstheme="minorHAnsi"/>
          <w:sz w:val="24"/>
          <w:szCs w:val="24"/>
          <w:lang w:val="en-US"/>
        </w:rPr>
        <w:t>s</w:t>
      </w:r>
      <w:r w:rsidRPr="004419D0">
        <w:rPr>
          <w:rFonts w:cstheme="minorHAnsi"/>
          <w:sz w:val="24"/>
          <w:szCs w:val="24"/>
          <w:lang w:val="en-US"/>
        </w:rPr>
        <w:t xml:space="preserve"> 2007-08 </w:t>
      </w:r>
      <w:r w:rsidR="00111E69">
        <w:rPr>
          <w:rFonts w:cstheme="minorHAnsi"/>
          <w:sz w:val="24"/>
          <w:szCs w:val="24"/>
          <w:lang w:val="en-US"/>
        </w:rPr>
        <w:t xml:space="preserve">and 2011-12 </w:t>
      </w:r>
      <w:r w:rsidRPr="004419D0">
        <w:rPr>
          <w:rFonts w:cstheme="minorHAnsi"/>
          <w:sz w:val="24"/>
          <w:szCs w:val="24"/>
          <w:lang w:val="en-US"/>
        </w:rPr>
        <w:t xml:space="preserve">he was official consultant for Demography of the Italian Ministry for the Family Policies. In this position, he represented Italy in the European Commission for Demographic Issues, at </w:t>
      </w:r>
      <w:proofErr w:type="spellStart"/>
      <w:r w:rsidRPr="004419D0">
        <w:rPr>
          <w:rFonts w:cstheme="minorHAnsi"/>
          <w:sz w:val="24"/>
          <w:szCs w:val="24"/>
          <w:lang w:val="en-US"/>
        </w:rPr>
        <w:t>Bruxelles</w:t>
      </w:r>
      <w:proofErr w:type="spellEnd"/>
      <w:r w:rsidR="00F85F7E" w:rsidRPr="004419D0">
        <w:rPr>
          <w:rFonts w:cstheme="minorHAnsi"/>
          <w:sz w:val="24"/>
          <w:szCs w:val="24"/>
          <w:lang w:val="en-US"/>
        </w:rPr>
        <w:t xml:space="preserve"> and the Italian Government in </w:t>
      </w:r>
      <w:r w:rsidR="000F1B88" w:rsidRPr="004419D0">
        <w:rPr>
          <w:rFonts w:cstheme="minorHAnsi"/>
          <w:sz w:val="24"/>
          <w:szCs w:val="24"/>
          <w:lang w:val="en-US"/>
        </w:rPr>
        <w:t xml:space="preserve">the </w:t>
      </w:r>
      <w:r w:rsidR="00F85F7E" w:rsidRPr="004419D0">
        <w:rPr>
          <w:rFonts w:cstheme="minorHAnsi"/>
          <w:sz w:val="24"/>
          <w:szCs w:val="24"/>
          <w:lang w:val="en-US"/>
        </w:rPr>
        <w:t>COMSTAT</w:t>
      </w:r>
      <w:r w:rsidRPr="004419D0">
        <w:rPr>
          <w:rFonts w:cstheme="minorHAnsi"/>
          <w:sz w:val="24"/>
          <w:szCs w:val="24"/>
          <w:lang w:val="en-US"/>
        </w:rPr>
        <w:t>.</w:t>
      </w:r>
      <w:r w:rsidR="009106CC" w:rsidRPr="004419D0">
        <w:rPr>
          <w:rFonts w:cstheme="minorHAnsi"/>
          <w:sz w:val="24"/>
          <w:szCs w:val="24"/>
          <w:lang w:val="en-US"/>
        </w:rPr>
        <w:t xml:space="preserve"> </w:t>
      </w:r>
    </w:p>
    <w:p w:rsidR="005E1CBA" w:rsidRDefault="005E1CBA" w:rsidP="005E1CBA">
      <w:pPr>
        <w:spacing w:after="0" w:line="240" w:lineRule="auto"/>
        <w:jc w:val="both"/>
        <w:rPr>
          <w:rFonts w:cstheme="minorHAnsi"/>
          <w:sz w:val="24"/>
          <w:szCs w:val="24"/>
          <w:lang w:val="en-US"/>
        </w:rPr>
      </w:pPr>
    </w:p>
    <w:p w:rsidR="005E1CBA" w:rsidRPr="004419D0" w:rsidRDefault="005E1CBA" w:rsidP="005E1CBA">
      <w:pPr>
        <w:spacing w:after="0" w:line="240" w:lineRule="auto"/>
        <w:jc w:val="both"/>
        <w:rPr>
          <w:rFonts w:cstheme="minorHAnsi"/>
          <w:sz w:val="24"/>
          <w:szCs w:val="24"/>
          <w:lang w:val="en-US"/>
        </w:rPr>
      </w:pPr>
      <w:r>
        <w:rPr>
          <w:rFonts w:cstheme="minorHAnsi"/>
          <w:sz w:val="24"/>
          <w:szCs w:val="24"/>
          <w:lang w:val="en-US"/>
        </w:rPr>
        <w:t>H</w:t>
      </w:r>
      <w:r w:rsidRPr="005E1CBA">
        <w:rPr>
          <w:rFonts w:cstheme="minorHAnsi"/>
          <w:sz w:val="24"/>
          <w:szCs w:val="24"/>
          <w:lang w:val="en-US"/>
        </w:rPr>
        <w:t xml:space="preserve">e was a columnist for the Corriere </w:t>
      </w:r>
      <w:r w:rsidR="006E3709">
        <w:rPr>
          <w:rFonts w:cstheme="minorHAnsi"/>
          <w:sz w:val="24"/>
          <w:szCs w:val="24"/>
          <w:lang w:val="en-US"/>
        </w:rPr>
        <w:t>D</w:t>
      </w:r>
      <w:r w:rsidRPr="005E1CBA">
        <w:rPr>
          <w:rFonts w:cstheme="minorHAnsi"/>
          <w:sz w:val="24"/>
          <w:szCs w:val="24"/>
          <w:lang w:val="en-US"/>
        </w:rPr>
        <w:t xml:space="preserve">ella Sera. Currently, he writes as a columnist for the </w:t>
      </w:r>
      <w:r w:rsidR="003F280F">
        <w:rPr>
          <w:rFonts w:cstheme="minorHAnsi"/>
          <w:sz w:val="24"/>
          <w:szCs w:val="24"/>
          <w:lang w:val="en-US"/>
        </w:rPr>
        <w:t>NEM (Nord Est Media)</w:t>
      </w:r>
      <w:r w:rsidRPr="005E1CBA">
        <w:rPr>
          <w:rFonts w:cstheme="minorHAnsi"/>
          <w:sz w:val="24"/>
          <w:szCs w:val="24"/>
          <w:lang w:val="en-US"/>
        </w:rPr>
        <w:t xml:space="preserve"> newspapers</w:t>
      </w:r>
      <w:r>
        <w:rPr>
          <w:rFonts w:cstheme="minorHAnsi"/>
          <w:sz w:val="24"/>
          <w:szCs w:val="24"/>
          <w:lang w:val="en-US"/>
        </w:rPr>
        <w:t xml:space="preserve"> in Veneto.</w:t>
      </w:r>
      <w:r w:rsidR="001D0A2B">
        <w:rPr>
          <w:rFonts w:cstheme="minorHAnsi"/>
          <w:sz w:val="24"/>
          <w:szCs w:val="24"/>
          <w:lang w:val="en-US"/>
        </w:rPr>
        <w:t xml:space="preserve"> He is in the Editorial Board of </w:t>
      </w:r>
      <w:proofErr w:type="spellStart"/>
      <w:r w:rsidR="001D0A2B">
        <w:rPr>
          <w:rFonts w:cstheme="minorHAnsi"/>
          <w:sz w:val="24"/>
          <w:szCs w:val="24"/>
          <w:lang w:val="en-US"/>
        </w:rPr>
        <w:t>Neodemos</w:t>
      </w:r>
      <w:proofErr w:type="spellEnd"/>
      <w:r w:rsidR="001D0A2B">
        <w:rPr>
          <w:rFonts w:cstheme="minorHAnsi"/>
          <w:sz w:val="24"/>
          <w:szCs w:val="24"/>
          <w:lang w:val="en-US"/>
        </w:rPr>
        <w:t xml:space="preserve">, a </w:t>
      </w:r>
      <w:r w:rsidR="00C53F35">
        <w:rPr>
          <w:rFonts w:cstheme="minorHAnsi"/>
          <w:sz w:val="24"/>
          <w:szCs w:val="24"/>
          <w:lang w:val="en-US"/>
        </w:rPr>
        <w:t>web-</w:t>
      </w:r>
      <w:r w:rsidR="00C53F35" w:rsidRPr="00C53F35">
        <w:rPr>
          <w:rFonts w:cstheme="minorHAnsi"/>
          <w:sz w:val="24"/>
          <w:szCs w:val="24"/>
          <w:lang w:val="en-US"/>
        </w:rPr>
        <w:t>site that aims to disseminate current demographic issues in Ital</w:t>
      </w:r>
      <w:r w:rsidR="006E3709">
        <w:rPr>
          <w:rFonts w:cstheme="minorHAnsi"/>
          <w:sz w:val="24"/>
          <w:szCs w:val="24"/>
          <w:lang w:val="en-US"/>
        </w:rPr>
        <w:t>y.</w:t>
      </w:r>
    </w:p>
    <w:p w:rsidR="004419D0" w:rsidRDefault="004419D0" w:rsidP="005E1CBA">
      <w:pPr>
        <w:spacing w:after="0" w:line="240" w:lineRule="auto"/>
        <w:jc w:val="both"/>
        <w:rPr>
          <w:rFonts w:cstheme="minorHAnsi"/>
          <w:sz w:val="24"/>
          <w:szCs w:val="24"/>
          <w:lang w:val="en-US"/>
        </w:rPr>
      </w:pPr>
    </w:p>
    <w:p w:rsidR="000F1B88" w:rsidRPr="004419D0" w:rsidRDefault="009106CC" w:rsidP="005E1CBA">
      <w:pPr>
        <w:spacing w:after="0" w:line="240" w:lineRule="auto"/>
        <w:jc w:val="both"/>
        <w:rPr>
          <w:rFonts w:cstheme="minorHAnsi"/>
          <w:sz w:val="24"/>
          <w:szCs w:val="24"/>
          <w:lang w:val="en-US"/>
        </w:rPr>
      </w:pPr>
      <w:r w:rsidRPr="004419D0">
        <w:rPr>
          <w:rFonts w:cstheme="minorHAnsi"/>
          <w:sz w:val="24"/>
          <w:szCs w:val="24"/>
          <w:lang w:val="en-US"/>
        </w:rPr>
        <w:t xml:space="preserve">During 2013-2018 he has been member of the Italian </w:t>
      </w:r>
      <w:r w:rsidR="00F85F7E" w:rsidRPr="004419D0">
        <w:rPr>
          <w:rFonts w:cstheme="minorHAnsi"/>
          <w:sz w:val="24"/>
          <w:szCs w:val="24"/>
          <w:lang w:val="en-US"/>
        </w:rPr>
        <w:t>Parliament (</w:t>
      </w:r>
      <w:proofErr w:type="spellStart"/>
      <w:r w:rsidR="001B31C6" w:rsidRPr="004419D0">
        <w:rPr>
          <w:rFonts w:cstheme="minorHAnsi"/>
          <w:sz w:val="24"/>
          <w:szCs w:val="24"/>
          <w:lang w:val="en-US"/>
        </w:rPr>
        <w:t>Senato</w:t>
      </w:r>
      <w:proofErr w:type="spellEnd"/>
      <w:r w:rsidR="00F85F7E" w:rsidRPr="004419D0">
        <w:rPr>
          <w:rFonts w:cstheme="minorHAnsi"/>
          <w:sz w:val="24"/>
          <w:szCs w:val="24"/>
          <w:lang w:val="en-US"/>
        </w:rPr>
        <w:t>),</w:t>
      </w:r>
      <w:r w:rsidR="001B31C6" w:rsidRPr="004419D0">
        <w:rPr>
          <w:rFonts w:cstheme="minorHAnsi"/>
          <w:sz w:val="24"/>
          <w:szCs w:val="24"/>
          <w:lang w:val="en-US"/>
        </w:rPr>
        <w:t xml:space="preserve"> belonging to </w:t>
      </w:r>
      <w:r w:rsidR="00F85F7E" w:rsidRPr="004419D0">
        <w:rPr>
          <w:rFonts w:cstheme="minorHAnsi"/>
          <w:sz w:val="24"/>
          <w:szCs w:val="24"/>
          <w:lang w:val="en-US"/>
        </w:rPr>
        <w:t xml:space="preserve">the </w:t>
      </w:r>
      <w:r w:rsidR="001B31C6" w:rsidRPr="004419D0">
        <w:rPr>
          <w:rFonts w:cstheme="minorHAnsi"/>
          <w:sz w:val="24"/>
          <w:szCs w:val="24"/>
          <w:lang w:val="en-US"/>
        </w:rPr>
        <w:t xml:space="preserve">Health Commission and </w:t>
      </w:r>
      <w:r w:rsidR="00F85F7E" w:rsidRPr="004419D0">
        <w:rPr>
          <w:rFonts w:cstheme="minorHAnsi"/>
          <w:sz w:val="24"/>
          <w:szCs w:val="24"/>
          <w:lang w:val="en-US"/>
        </w:rPr>
        <w:t xml:space="preserve">the </w:t>
      </w:r>
      <w:r w:rsidR="001B31C6" w:rsidRPr="004419D0">
        <w:rPr>
          <w:rFonts w:cstheme="minorHAnsi"/>
          <w:sz w:val="24"/>
          <w:szCs w:val="24"/>
          <w:lang w:val="en-US"/>
        </w:rPr>
        <w:t>Environment Commission</w:t>
      </w:r>
      <w:r w:rsidRPr="004419D0">
        <w:rPr>
          <w:rFonts w:cstheme="minorHAnsi"/>
          <w:sz w:val="24"/>
          <w:szCs w:val="24"/>
          <w:lang w:val="en-US"/>
        </w:rPr>
        <w:t>.</w:t>
      </w:r>
      <w:r w:rsidR="00E75ECD">
        <w:rPr>
          <w:rFonts w:cstheme="minorHAnsi"/>
          <w:sz w:val="24"/>
          <w:szCs w:val="24"/>
          <w:lang w:val="en-US"/>
        </w:rPr>
        <w:t xml:space="preserve"> He participated to the </w:t>
      </w:r>
      <w:r w:rsidR="00E75ECD" w:rsidRPr="00E75ECD">
        <w:rPr>
          <w:rFonts w:cstheme="minorHAnsi"/>
          <w:sz w:val="24"/>
          <w:szCs w:val="24"/>
          <w:lang w:val="en-US"/>
        </w:rPr>
        <w:t>COP (UN Climate Conferences) in Lima and Warsaw.</w:t>
      </w:r>
      <w:r w:rsidR="00465051">
        <w:rPr>
          <w:rFonts w:cstheme="minorHAnsi"/>
          <w:sz w:val="24"/>
          <w:szCs w:val="24"/>
          <w:lang w:val="en-US"/>
        </w:rPr>
        <w:t xml:space="preserve"> </w:t>
      </w:r>
      <w:bookmarkStart w:id="0" w:name="_GoBack"/>
      <w:bookmarkEnd w:id="0"/>
    </w:p>
    <w:sectPr w:rsidR="000F1B88" w:rsidRPr="004419D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4DA"/>
    <w:rsid w:val="000F1B88"/>
    <w:rsid w:val="00111E69"/>
    <w:rsid w:val="001231A6"/>
    <w:rsid w:val="0014358F"/>
    <w:rsid w:val="001B31C6"/>
    <w:rsid w:val="001D0A2B"/>
    <w:rsid w:val="00271845"/>
    <w:rsid w:val="002C66FE"/>
    <w:rsid w:val="003451D2"/>
    <w:rsid w:val="003935D9"/>
    <w:rsid w:val="003A697B"/>
    <w:rsid w:val="003F280F"/>
    <w:rsid w:val="004149D7"/>
    <w:rsid w:val="004419D0"/>
    <w:rsid w:val="00465051"/>
    <w:rsid w:val="004E43B0"/>
    <w:rsid w:val="00543F6B"/>
    <w:rsid w:val="005E1CBA"/>
    <w:rsid w:val="0063366B"/>
    <w:rsid w:val="006E3709"/>
    <w:rsid w:val="006F7942"/>
    <w:rsid w:val="007101DC"/>
    <w:rsid w:val="00816B04"/>
    <w:rsid w:val="00865968"/>
    <w:rsid w:val="009106CC"/>
    <w:rsid w:val="00927774"/>
    <w:rsid w:val="009D02B1"/>
    <w:rsid w:val="009D5FDA"/>
    <w:rsid w:val="00A403F5"/>
    <w:rsid w:val="00A878E6"/>
    <w:rsid w:val="00B20EFA"/>
    <w:rsid w:val="00B40C0D"/>
    <w:rsid w:val="00B901C5"/>
    <w:rsid w:val="00BA3187"/>
    <w:rsid w:val="00C411D6"/>
    <w:rsid w:val="00C53F35"/>
    <w:rsid w:val="00D22080"/>
    <w:rsid w:val="00D478B6"/>
    <w:rsid w:val="00E75ECD"/>
    <w:rsid w:val="00F56BF6"/>
    <w:rsid w:val="00F754DA"/>
    <w:rsid w:val="00F85F7E"/>
    <w:rsid w:val="00F93B2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BE316"/>
  <w15:docId w15:val="{A30CC9B3-A3EE-4146-AF02-076957B2A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link w:val="Titolo1Carattere"/>
    <w:uiPriority w:val="9"/>
    <w:qFormat/>
    <w:rsid w:val="006F794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next w:val="Normale"/>
    <w:link w:val="Titolo2Carattere"/>
    <w:uiPriority w:val="9"/>
    <w:semiHidden/>
    <w:unhideWhenUsed/>
    <w:qFormat/>
    <w:rsid w:val="004E43B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uiPriority w:val="9"/>
    <w:unhideWhenUsed/>
    <w:qFormat/>
    <w:rsid w:val="009D5FDA"/>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3451D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F7942"/>
    <w:rPr>
      <w:rFonts w:ascii="Times New Roman" w:eastAsia="Times New Roman" w:hAnsi="Times New Roman" w:cs="Times New Roman"/>
      <w:b/>
      <w:bCs/>
      <w:kern w:val="36"/>
      <w:sz w:val="48"/>
      <w:szCs w:val="48"/>
      <w:lang w:eastAsia="it-IT"/>
    </w:rPr>
  </w:style>
  <w:style w:type="character" w:styleId="Collegamentoipertestuale">
    <w:name w:val="Hyperlink"/>
    <w:basedOn w:val="Carpredefinitoparagrafo"/>
    <w:uiPriority w:val="99"/>
    <w:unhideWhenUsed/>
    <w:rsid w:val="006F7942"/>
    <w:rPr>
      <w:color w:val="0000FF"/>
      <w:u w:val="single"/>
    </w:rPr>
  </w:style>
  <w:style w:type="character" w:customStyle="1" w:styleId="epub-state">
    <w:name w:val="epub-state"/>
    <w:basedOn w:val="Carpredefinitoparagrafo"/>
    <w:rsid w:val="006F7942"/>
  </w:style>
  <w:style w:type="character" w:customStyle="1" w:styleId="epub-date">
    <w:name w:val="epub-date"/>
    <w:basedOn w:val="Carpredefinitoparagrafo"/>
    <w:rsid w:val="006F7942"/>
  </w:style>
  <w:style w:type="character" w:customStyle="1" w:styleId="Titolo3Carattere">
    <w:name w:val="Titolo 3 Carattere"/>
    <w:basedOn w:val="Carpredefinitoparagrafo"/>
    <w:link w:val="Titolo3"/>
    <w:uiPriority w:val="9"/>
    <w:rsid w:val="009D5FDA"/>
    <w:rPr>
      <w:rFonts w:asciiTheme="majorHAnsi" w:eastAsiaTheme="majorEastAsia" w:hAnsiTheme="majorHAnsi" w:cstheme="majorBidi"/>
      <w:b/>
      <w:bCs/>
      <w:color w:val="4F81BD" w:themeColor="accent1"/>
    </w:rPr>
  </w:style>
  <w:style w:type="character" w:styleId="Enfasicorsivo">
    <w:name w:val="Emphasis"/>
    <w:basedOn w:val="Carpredefinitoparagrafo"/>
    <w:uiPriority w:val="20"/>
    <w:qFormat/>
    <w:rsid w:val="009D5FDA"/>
    <w:rPr>
      <w:i/>
      <w:iCs/>
    </w:rPr>
  </w:style>
  <w:style w:type="character" w:customStyle="1" w:styleId="contribdegrees">
    <w:name w:val="contribdegrees"/>
    <w:basedOn w:val="Carpredefinitoparagrafo"/>
    <w:rsid w:val="007101DC"/>
  </w:style>
  <w:style w:type="character" w:customStyle="1" w:styleId="publicationcontentepubdate">
    <w:name w:val="publicationcontentepubdate"/>
    <w:basedOn w:val="Carpredefinitoparagrafo"/>
    <w:rsid w:val="007101DC"/>
  </w:style>
  <w:style w:type="paragraph" w:styleId="Testofumetto">
    <w:name w:val="Balloon Text"/>
    <w:basedOn w:val="Normale"/>
    <w:link w:val="TestofumettoCarattere"/>
    <w:uiPriority w:val="99"/>
    <w:semiHidden/>
    <w:unhideWhenUsed/>
    <w:rsid w:val="007101D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101DC"/>
    <w:rPr>
      <w:rFonts w:ascii="Tahoma" w:hAnsi="Tahoma" w:cs="Tahoma"/>
      <w:sz w:val="16"/>
      <w:szCs w:val="16"/>
    </w:rPr>
  </w:style>
  <w:style w:type="paragraph" w:styleId="NormaleWeb">
    <w:name w:val="Normal (Web)"/>
    <w:basedOn w:val="Normale"/>
    <w:uiPriority w:val="99"/>
    <w:semiHidden/>
    <w:unhideWhenUsed/>
    <w:rsid w:val="00BA318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BA3187"/>
    <w:rPr>
      <w:b/>
      <w:bCs/>
    </w:rPr>
  </w:style>
  <w:style w:type="character" w:customStyle="1" w:styleId="Titolo4Carattere">
    <w:name w:val="Titolo 4 Carattere"/>
    <w:basedOn w:val="Carpredefinitoparagrafo"/>
    <w:link w:val="Titolo4"/>
    <w:uiPriority w:val="9"/>
    <w:semiHidden/>
    <w:rsid w:val="003451D2"/>
    <w:rPr>
      <w:rFonts w:asciiTheme="majorHAnsi" w:eastAsiaTheme="majorEastAsia" w:hAnsiTheme="majorHAnsi" w:cstheme="majorBidi"/>
      <w:b/>
      <w:bCs/>
      <w:i/>
      <w:iCs/>
      <w:color w:val="4F81BD" w:themeColor="accent1"/>
    </w:rPr>
  </w:style>
  <w:style w:type="character" w:styleId="Collegamentovisitato">
    <w:name w:val="FollowedHyperlink"/>
    <w:basedOn w:val="Carpredefinitoparagrafo"/>
    <w:uiPriority w:val="99"/>
    <w:semiHidden/>
    <w:unhideWhenUsed/>
    <w:rsid w:val="00B20EFA"/>
    <w:rPr>
      <w:color w:val="800080" w:themeColor="followedHyperlink"/>
      <w:u w:val="single"/>
    </w:rPr>
  </w:style>
  <w:style w:type="character" w:customStyle="1" w:styleId="js-article-title">
    <w:name w:val="js-article-title"/>
    <w:basedOn w:val="Carpredefinitoparagrafo"/>
    <w:rsid w:val="00D478B6"/>
  </w:style>
  <w:style w:type="character" w:customStyle="1" w:styleId="anchor-text">
    <w:name w:val="anchor-text"/>
    <w:basedOn w:val="Carpredefinitoparagrafo"/>
    <w:rsid w:val="00D478B6"/>
  </w:style>
  <w:style w:type="character" w:customStyle="1" w:styleId="Titolo2Carattere">
    <w:name w:val="Titolo 2 Carattere"/>
    <w:basedOn w:val="Carpredefinitoparagrafo"/>
    <w:link w:val="Titolo2"/>
    <w:uiPriority w:val="9"/>
    <w:semiHidden/>
    <w:rsid w:val="004E43B0"/>
    <w:rPr>
      <w:rFonts w:asciiTheme="majorHAnsi" w:eastAsiaTheme="majorEastAsia" w:hAnsiTheme="majorHAnsi" w:cstheme="majorBidi"/>
      <w:color w:val="365F91" w:themeColor="accent1" w:themeShade="BF"/>
      <w:sz w:val="26"/>
      <w:szCs w:val="26"/>
    </w:rPr>
  </w:style>
  <w:style w:type="character" w:customStyle="1" w:styleId="hlfld-title">
    <w:name w:val="hlfld-title"/>
    <w:basedOn w:val="Carpredefinitoparagrafo"/>
    <w:rsid w:val="004E4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085699">
      <w:bodyDiv w:val="1"/>
      <w:marLeft w:val="0"/>
      <w:marRight w:val="0"/>
      <w:marTop w:val="0"/>
      <w:marBottom w:val="0"/>
      <w:divBdr>
        <w:top w:val="none" w:sz="0" w:space="0" w:color="auto"/>
        <w:left w:val="none" w:sz="0" w:space="0" w:color="auto"/>
        <w:bottom w:val="none" w:sz="0" w:space="0" w:color="auto"/>
        <w:right w:val="none" w:sz="0" w:space="0" w:color="auto"/>
      </w:divBdr>
      <w:divsChild>
        <w:div w:id="531958804">
          <w:marLeft w:val="0"/>
          <w:marRight w:val="0"/>
          <w:marTop w:val="0"/>
          <w:marBottom w:val="0"/>
          <w:divBdr>
            <w:top w:val="none" w:sz="0" w:space="0" w:color="auto"/>
            <w:left w:val="none" w:sz="0" w:space="0" w:color="auto"/>
            <w:bottom w:val="none" w:sz="0" w:space="0" w:color="auto"/>
            <w:right w:val="none" w:sz="0" w:space="0" w:color="auto"/>
          </w:divBdr>
        </w:div>
        <w:div w:id="2029597129">
          <w:marLeft w:val="0"/>
          <w:marRight w:val="0"/>
          <w:marTop w:val="0"/>
          <w:marBottom w:val="0"/>
          <w:divBdr>
            <w:top w:val="none" w:sz="0" w:space="0" w:color="auto"/>
            <w:left w:val="none" w:sz="0" w:space="0" w:color="auto"/>
            <w:bottom w:val="none" w:sz="0" w:space="0" w:color="auto"/>
            <w:right w:val="none" w:sz="0" w:space="0" w:color="auto"/>
          </w:divBdr>
        </w:div>
      </w:divsChild>
    </w:div>
    <w:div w:id="144055534">
      <w:bodyDiv w:val="1"/>
      <w:marLeft w:val="0"/>
      <w:marRight w:val="0"/>
      <w:marTop w:val="0"/>
      <w:marBottom w:val="0"/>
      <w:divBdr>
        <w:top w:val="none" w:sz="0" w:space="0" w:color="auto"/>
        <w:left w:val="none" w:sz="0" w:space="0" w:color="auto"/>
        <w:bottom w:val="none" w:sz="0" w:space="0" w:color="auto"/>
        <w:right w:val="none" w:sz="0" w:space="0" w:color="auto"/>
      </w:divBdr>
      <w:divsChild>
        <w:div w:id="14695091">
          <w:marLeft w:val="0"/>
          <w:marRight w:val="0"/>
          <w:marTop w:val="0"/>
          <w:marBottom w:val="0"/>
          <w:divBdr>
            <w:top w:val="none" w:sz="0" w:space="0" w:color="auto"/>
            <w:left w:val="none" w:sz="0" w:space="0" w:color="auto"/>
            <w:bottom w:val="none" w:sz="0" w:space="0" w:color="auto"/>
            <w:right w:val="none" w:sz="0" w:space="0" w:color="auto"/>
          </w:divBdr>
        </w:div>
      </w:divsChild>
    </w:div>
    <w:div w:id="212889008">
      <w:bodyDiv w:val="1"/>
      <w:marLeft w:val="0"/>
      <w:marRight w:val="0"/>
      <w:marTop w:val="0"/>
      <w:marBottom w:val="0"/>
      <w:divBdr>
        <w:top w:val="none" w:sz="0" w:space="0" w:color="auto"/>
        <w:left w:val="none" w:sz="0" w:space="0" w:color="auto"/>
        <w:bottom w:val="none" w:sz="0" w:space="0" w:color="auto"/>
        <w:right w:val="none" w:sz="0" w:space="0" w:color="auto"/>
      </w:divBdr>
      <w:divsChild>
        <w:div w:id="534582646">
          <w:marLeft w:val="0"/>
          <w:marRight w:val="0"/>
          <w:marTop w:val="0"/>
          <w:marBottom w:val="0"/>
          <w:divBdr>
            <w:top w:val="none" w:sz="0" w:space="0" w:color="auto"/>
            <w:left w:val="none" w:sz="0" w:space="0" w:color="auto"/>
            <w:bottom w:val="none" w:sz="0" w:space="0" w:color="auto"/>
            <w:right w:val="none" w:sz="0" w:space="0" w:color="auto"/>
          </w:divBdr>
        </w:div>
        <w:div w:id="1265186053">
          <w:marLeft w:val="0"/>
          <w:marRight w:val="0"/>
          <w:marTop w:val="0"/>
          <w:marBottom w:val="0"/>
          <w:divBdr>
            <w:top w:val="none" w:sz="0" w:space="0" w:color="auto"/>
            <w:left w:val="none" w:sz="0" w:space="0" w:color="auto"/>
            <w:bottom w:val="none" w:sz="0" w:space="0" w:color="auto"/>
            <w:right w:val="none" w:sz="0" w:space="0" w:color="auto"/>
          </w:divBdr>
        </w:div>
      </w:divsChild>
    </w:div>
    <w:div w:id="233398061">
      <w:bodyDiv w:val="1"/>
      <w:marLeft w:val="0"/>
      <w:marRight w:val="0"/>
      <w:marTop w:val="0"/>
      <w:marBottom w:val="0"/>
      <w:divBdr>
        <w:top w:val="none" w:sz="0" w:space="0" w:color="auto"/>
        <w:left w:val="none" w:sz="0" w:space="0" w:color="auto"/>
        <w:bottom w:val="none" w:sz="0" w:space="0" w:color="auto"/>
        <w:right w:val="none" w:sz="0" w:space="0" w:color="auto"/>
      </w:divBdr>
      <w:divsChild>
        <w:div w:id="2077045918">
          <w:marLeft w:val="0"/>
          <w:marRight w:val="0"/>
          <w:marTop w:val="0"/>
          <w:marBottom w:val="0"/>
          <w:divBdr>
            <w:top w:val="none" w:sz="0" w:space="0" w:color="auto"/>
            <w:left w:val="none" w:sz="0" w:space="0" w:color="auto"/>
            <w:bottom w:val="none" w:sz="0" w:space="0" w:color="auto"/>
            <w:right w:val="none" w:sz="0" w:space="0" w:color="auto"/>
          </w:divBdr>
          <w:divsChild>
            <w:div w:id="1984389767">
              <w:marLeft w:val="0"/>
              <w:marRight w:val="0"/>
              <w:marTop w:val="0"/>
              <w:marBottom w:val="0"/>
              <w:divBdr>
                <w:top w:val="none" w:sz="0" w:space="0" w:color="auto"/>
                <w:left w:val="none" w:sz="0" w:space="0" w:color="auto"/>
                <w:bottom w:val="none" w:sz="0" w:space="0" w:color="auto"/>
                <w:right w:val="none" w:sz="0" w:space="0" w:color="auto"/>
              </w:divBdr>
            </w:div>
          </w:divsChild>
        </w:div>
        <w:div w:id="1874800510">
          <w:marLeft w:val="0"/>
          <w:marRight w:val="0"/>
          <w:marTop w:val="0"/>
          <w:marBottom w:val="0"/>
          <w:divBdr>
            <w:top w:val="none" w:sz="0" w:space="0" w:color="auto"/>
            <w:left w:val="none" w:sz="0" w:space="0" w:color="auto"/>
            <w:bottom w:val="none" w:sz="0" w:space="0" w:color="auto"/>
            <w:right w:val="none" w:sz="0" w:space="0" w:color="auto"/>
          </w:divBdr>
          <w:divsChild>
            <w:div w:id="1686593285">
              <w:marLeft w:val="0"/>
              <w:marRight w:val="0"/>
              <w:marTop w:val="0"/>
              <w:marBottom w:val="0"/>
              <w:divBdr>
                <w:top w:val="none" w:sz="0" w:space="0" w:color="auto"/>
                <w:left w:val="none" w:sz="0" w:space="0" w:color="auto"/>
                <w:bottom w:val="none" w:sz="0" w:space="0" w:color="auto"/>
                <w:right w:val="none" w:sz="0" w:space="0" w:color="auto"/>
              </w:divBdr>
              <w:divsChild>
                <w:div w:id="324403976">
                  <w:marLeft w:val="0"/>
                  <w:marRight w:val="0"/>
                  <w:marTop w:val="0"/>
                  <w:marBottom w:val="0"/>
                  <w:divBdr>
                    <w:top w:val="none" w:sz="0" w:space="0" w:color="auto"/>
                    <w:left w:val="none" w:sz="0" w:space="0" w:color="auto"/>
                    <w:bottom w:val="none" w:sz="0" w:space="0" w:color="auto"/>
                    <w:right w:val="none" w:sz="0" w:space="0" w:color="auto"/>
                  </w:divBdr>
                  <w:divsChild>
                    <w:div w:id="93949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364677">
      <w:bodyDiv w:val="1"/>
      <w:marLeft w:val="0"/>
      <w:marRight w:val="0"/>
      <w:marTop w:val="0"/>
      <w:marBottom w:val="0"/>
      <w:divBdr>
        <w:top w:val="none" w:sz="0" w:space="0" w:color="auto"/>
        <w:left w:val="none" w:sz="0" w:space="0" w:color="auto"/>
        <w:bottom w:val="none" w:sz="0" w:space="0" w:color="auto"/>
        <w:right w:val="none" w:sz="0" w:space="0" w:color="auto"/>
      </w:divBdr>
      <w:divsChild>
        <w:div w:id="1963534428">
          <w:marLeft w:val="0"/>
          <w:marRight w:val="0"/>
          <w:marTop w:val="0"/>
          <w:marBottom w:val="0"/>
          <w:divBdr>
            <w:top w:val="none" w:sz="0" w:space="0" w:color="auto"/>
            <w:left w:val="none" w:sz="0" w:space="0" w:color="auto"/>
            <w:bottom w:val="none" w:sz="0" w:space="0" w:color="auto"/>
            <w:right w:val="none" w:sz="0" w:space="0" w:color="auto"/>
          </w:divBdr>
        </w:div>
        <w:div w:id="1572159272">
          <w:marLeft w:val="0"/>
          <w:marRight w:val="0"/>
          <w:marTop w:val="0"/>
          <w:marBottom w:val="0"/>
          <w:divBdr>
            <w:top w:val="none" w:sz="0" w:space="0" w:color="auto"/>
            <w:left w:val="none" w:sz="0" w:space="0" w:color="auto"/>
            <w:bottom w:val="none" w:sz="0" w:space="0" w:color="auto"/>
            <w:right w:val="none" w:sz="0" w:space="0" w:color="auto"/>
          </w:divBdr>
        </w:div>
      </w:divsChild>
    </w:div>
    <w:div w:id="312875509">
      <w:bodyDiv w:val="1"/>
      <w:marLeft w:val="0"/>
      <w:marRight w:val="0"/>
      <w:marTop w:val="0"/>
      <w:marBottom w:val="0"/>
      <w:divBdr>
        <w:top w:val="none" w:sz="0" w:space="0" w:color="auto"/>
        <w:left w:val="none" w:sz="0" w:space="0" w:color="auto"/>
        <w:bottom w:val="none" w:sz="0" w:space="0" w:color="auto"/>
        <w:right w:val="none" w:sz="0" w:space="0" w:color="auto"/>
      </w:divBdr>
      <w:divsChild>
        <w:div w:id="1170289618">
          <w:marLeft w:val="0"/>
          <w:marRight w:val="0"/>
          <w:marTop w:val="0"/>
          <w:marBottom w:val="0"/>
          <w:divBdr>
            <w:top w:val="none" w:sz="0" w:space="0" w:color="auto"/>
            <w:left w:val="none" w:sz="0" w:space="0" w:color="auto"/>
            <w:bottom w:val="none" w:sz="0" w:space="0" w:color="auto"/>
            <w:right w:val="none" w:sz="0" w:space="0" w:color="auto"/>
          </w:divBdr>
        </w:div>
      </w:divsChild>
    </w:div>
    <w:div w:id="468477839">
      <w:bodyDiv w:val="1"/>
      <w:marLeft w:val="0"/>
      <w:marRight w:val="0"/>
      <w:marTop w:val="0"/>
      <w:marBottom w:val="0"/>
      <w:divBdr>
        <w:top w:val="none" w:sz="0" w:space="0" w:color="auto"/>
        <w:left w:val="none" w:sz="0" w:space="0" w:color="auto"/>
        <w:bottom w:val="none" w:sz="0" w:space="0" w:color="auto"/>
        <w:right w:val="none" w:sz="0" w:space="0" w:color="auto"/>
      </w:divBdr>
      <w:divsChild>
        <w:div w:id="2145347719">
          <w:marLeft w:val="0"/>
          <w:marRight w:val="0"/>
          <w:marTop w:val="0"/>
          <w:marBottom w:val="0"/>
          <w:divBdr>
            <w:top w:val="none" w:sz="0" w:space="0" w:color="auto"/>
            <w:left w:val="none" w:sz="0" w:space="0" w:color="auto"/>
            <w:bottom w:val="none" w:sz="0" w:space="0" w:color="auto"/>
            <w:right w:val="none" w:sz="0" w:space="0" w:color="auto"/>
          </w:divBdr>
          <w:divsChild>
            <w:div w:id="1404526445">
              <w:marLeft w:val="0"/>
              <w:marRight w:val="0"/>
              <w:marTop w:val="0"/>
              <w:marBottom w:val="0"/>
              <w:divBdr>
                <w:top w:val="none" w:sz="0" w:space="0" w:color="auto"/>
                <w:left w:val="none" w:sz="0" w:space="0" w:color="auto"/>
                <w:bottom w:val="none" w:sz="0" w:space="0" w:color="auto"/>
                <w:right w:val="none" w:sz="0" w:space="0" w:color="auto"/>
              </w:divBdr>
              <w:divsChild>
                <w:div w:id="53089957">
                  <w:marLeft w:val="0"/>
                  <w:marRight w:val="0"/>
                  <w:marTop w:val="0"/>
                  <w:marBottom w:val="0"/>
                  <w:divBdr>
                    <w:top w:val="none" w:sz="0" w:space="0" w:color="auto"/>
                    <w:left w:val="none" w:sz="0" w:space="0" w:color="auto"/>
                    <w:bottom w:val="none" w:sz="0" w:space="0" w:color="auto"/>
                    <w:right w:val="none" w:sz="0" w:space="0" w:color="auto"/>
                  </w:divBdr>
                  <w:divsChild>
                    <w:div w:id="1193106162">
                      <w:marLeft w:val="0"/>
                      <w:marRight w:val="0"/>
                      <w:marTop w:val="0"/>
                      <w:marBottom w:val="0"/>
                      <w:divBdr>
                        <w:top w:val="none" w:sz="0" w:space="0" w:color="auto"/>
                        <w:left w:val="none" w:sz="0" w:space="0" w:color="auto"/>
                        <w:bottom w:val="none" w:sz="0" w:space="0" w:color="auto"/>
                        <w:right w:val="none" w:sz="0" w:space="0" w:color="auto"/>
                      </w:divBdr>
                    </w:div>
                    <w:div w:id="33812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810021">
          <w:marLeft w:val="0"/>
          <w:marRight w:val="0"/>
          <w:marTop w:val="0"/>
          <w:marBottom w:val="0"/>
          <w:divBdr>
            <w:top w:val="none" w:sz="0" w:space="0" w:color="auto"/>
            <w:left w:val="none" w:sz="0" w:space="0" w:color="auto"/>
            <w:bottom w:val="none" w:sz="0" w:space="0" w:color="auto"/>
            <w:right w:val="none" w:sz="0" w:space="0" w:color="auto"/>
          </w:divBdr>
          <w:divsChild>
            <w:div w:id="58091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544045">
      <w:bodyDiv w:val="1"/>
      <w:marLeft w:val="0"/>
      <w:marRight w:val="0"/>
      <w:marTop w:val="0"/>
      <w:marBottom w:val="0"/>
      <w:divBdr>
        <w:top w:val="none" w:sz="0" w:space="0" w:color="auto"/>
        <w:left w:val="none" w:sz="0" w:space="0" w:color="auto"/>
        <w:bottom w:val="none" w:sz="0" w:space="0" w:color="auto"/>
        <w:right w:val="none" w:sz="0" w:space="0" w:color="auto"/>
      </w:divBdr>
    </w:div>
    <w:div w:id="757792828">
      <w:bodyDiv w:val="1"/>
      <w:marLeft w:val="0"/>
      <w:marRight w:val="0"/>
      <w:marTop w:val="0"/>
      <w:marBottom w:val="0"/>
      <w:divBdr>
        <w:top w:val="none" w:sz="0" w:space="0" w:color="auto"/>
        <w:left w:val="none" w:sz="0" w:space="0" w:color="auto"/>
        <w:bottom w:val="none" w:sz="0" w:space="0" w:color="auto"/>
        <w:right w:val="none" w:sz="0" w:space="0" w:color="auto"/>
      </w:divBdr>
      <w:divsChild>
        <w:div w:id="1349873980">
          <w:marLeft w:val="0"/>
          <w:marRight w:val="0"/>
          <w:marTop w:val="0"/>
          <w:marBottom w:val="0"/>
          <w:divBdr>
            <w:top w:val="none" w:sz="0" w:space="0" w:color="auto"/>
            <w:left w:val="none" w:sz="0" w:space="0" w:color="auto"/>
            <w:bottom w:val="none" w:sz="0" w:space="0" w:color="auto"/>
            <w:right w:val="none" w:sz="0" w:space="0" w:color="auto"/>
          </w:divBdr>
        </w:div>
      </w:divsChild>
    </w:div>
    <w:div w:id="997225379">
      <w:bodyDiv w:val="1"/>
      <w:marLeft w:val="0"/>
      <w:marRight w:val="0"/>
      <w:marTop w:val="0"/>
      <w:marBottom w:val="0"/>
      <w:divBdr>
        <w:top w:val="none" w:sz="0" w:space="0" w:color="auto"/>
        <w:left w:val="none" w:sz="0" w:space="0" w:color="auto"/>
        <w:bottom w:val="none" w:sz="0" w:space="0" w:color="auto"/>
        <w:right w:val="none" w:sz="0" w:space="0" w:color="auto"/>
      </w:divBdr>
    </w:div>
    <w:div w:id="1091200227">
      <w:bodyDiv w:val="1"/>
      <w:marLeft w:val="0"/>
      <w:marRight w:val="0"/>
      <w:marTop w:val="0"/>
      <w:marBottom w:val="0"/>
      <w:divBdr>
        <w:top w:val="none" w:sz="0" w:space="0" w:color="auto"/>
        <w:left w:val="none" w:sz="0" w:space="0" w:color="auto"/>
        <w:bottom w:val="none" w:sz="0" w:space="0" w:color="auto"/>
        <w:right w:val="none" w:sz="0" w:space="0" w:color="auto"/>
      </w:divBdr>
    </w:div>
    <w:div w:id="1116799273">
      <w:bodyDiv w:val="1"/>
      <w:marLeft w:val="0"/>
      <w:marRight w:val="0"/>
      <w:marTop w:val="0"/>
      <w:marBottom w:val="0"/>
      <w:divBdr>
        <w:top w:val="none" w:sz="0" w:space="0" w:color="auto"/>
        <w:left w:val="none" w:sz="0" w:space="0" w:color="auto"/>
        <w:bottom w:val="none" w:sz="0" w:space="0" w:color="auto"/>
        <w:right w:val="none" w:sz="0" w:space="0" w:color="auto"/>
      </w:divBdr>
      <w:divsChild>
        <w:div w:id="599266396">
          <w:marLeft w:val="0"/>
          <w:marRight w:val="0"/>
          <w:marTop w:val="0"/>
          <w:marBottom w:val="0"/>
          <w:divBdr>
            <w:top w:val="none" w:sz="0" w:space="0" w:color="auto"/>
            <w:left w:val="none" w:sz="0" w:space="0" w:color="auto"/>
            <w:bottom w:val="none" w:sz="0" w:space="0" w:color="auto"/>
            <w:right w:val="none" w:sz="0" w:space="0" w:color="auto"/>
          </w:divBdr>
        </w:div>
        <w:div w:id="241179722">
          <w:marLeft w:val="0"/>
          <w:marRight w:val="0"/>
          <w:marTop w:val="0"/>
          <w:marBottom w:val="0"/>
          <w:divBdr>
            <w:top w:val="none" w:sz="0" w:space="0" w:color="auto"/>
            <w:left w:val="none" w:sz="0" w:space="0" w:color="auto"/>
            <w:bottom w:val="none" w:sz="0" w:space="0" w:color="auto"/>
            <w:right w:val="none" w:sz="0" w:space="0" w:color="auto"/>
          </w:divBdr>
        </w:div>
        <w:div w:id="1084455702">
          <w:marLeft w:val="0"/>
          <w:marRight w:val="0"/>
          <w:marTop w:val="0"/>
          <w:marBottom w:val="0"/>
          <w:divBdr>
            <w:top w:val="none" w:sz="0" w:space="0" w:color="auto"/>
            <w:left w:val="none" w:sz="0" w:space="0" w:color="auto"/>
            <w:bottom w:val="none" w:sz="0" w:space="0" w:color="auto"/>
            <w:right w:val="none" w:sz="0" w:space="0" w:color="auto"/>
          </w:divBdr>
        </w:div>
      </w:divsChild>
    </w:div>
    <w:div w:id="1671326482">
      <w:bodyDiv w:val="1"/>
      <w:marLeft w:val="0"/>
      <w:marRight w:val="0"/>
      <w:marTop w:val="0"/>
      <w:marBottom w:val="0"/>
      <w:divBdr>
        <w:top w:val="none" w:sz="0" w:space="0" w:color="auto"/>
        <w:left w:val="none" w:sz="0" w:space="0" w:color="auto"/>
        <w:bottom w:val="none" w:sz="0" w:space="0" w:color="auto"/>
        <w:right w:val="none" w:sz="0" w:space="0" w:color="auto"/>
      </w:divBdr>
      <w:divsChild>
        <w:div w:id="855508687">
          <w:marLeft w:val="0"/>
          <w:marRight w:val="0"/>
          <w:marTop w:val="0"/>
          <w:marBottom w:val="0"/>
          <w:divBdr>
            <w:top w:val="none" w:sz="0" w:space="0" w:color="auto"/>
            <w:left w:val="none" w:sz="0" w:space="0" w:color="auto"/>
            <w:bottom w:val="none" w:sz="0" w:space="0" w:color="auto"/>
            <w:right w:val="none" w:sz="0" w:space="0" w:color="auto"/>
          </w:divBdr>
          <w:divsChild>
            <w:div w:id="1623074136">
              <w:marLeft w:val="0"/>
              <w:marRight w:val="0"/>
              <w:marTop w:val="0"/>
              <w:marBottom w:val="0"/>
              <w:divBdr>
                <w:top w:val="none" w:sz="0" w:space="0" w:color="auto"/>
                <w:left w:val="none" w:sz="0" w:space="0" w:color="auto"/>
                <w:bottom w:val="none" w:sz="0" w:space="0" w:color="auto"/>
                <w:right w:val="none" w:sz="0" w:space="0" w:color="auto"/>
              </w:divBdr>
            </w:div>
          </w:divsChild>
        </w:div>
        <w:div w:id="1337879675">
          <w:marLeft w:val="0"/>
          <w:marRight w:val="0"/>
          <w:marTop w:val="0"/>
          <w:marBottom w:val="0"/>
          <w:divBdr>
            <w:top w:val="none" w:sz="0" w:space="0" w:color="auto"/>
            <w:left w:val="none" w:sz="0" w:space="0" w:color="auto"/>
            <w:bottom w:val="none" w:sz="0" w:space="0" w:color="auto"/>
            <w:right w:val="none" w:sz="0" w:space="0" w:color="auto"/>
          </w:divBdr>
          <w:divsChild>
            <w:div w:id="474031098">
              <w:marLeft w:val="0"/>
              <w:marRight w:val="0"/>
              <w:marTop w:val="0"/>
              <w:marBottom w:val="0"/>
              <w:divBdr>
                <w:top w:val="none" w:sz="0" w:space="0" w:color="auto"/>
                <w:left w:val="none" w:sz="0" w:space="0" w:color="auto"/>
                <w:bottom w:val="none" w:sz="0" w:space="0" w:color="auto"/>
                <w:right w:val="none" w:sz="0" w:space="0" w:color="auto"/>
              </w:divBdr>
              <w:divsChild>
                <w:div w:id="427502529">
                  <w:marLeft w:val="0"/>
                  <w:marRight w:val="0"/>
                  <w:marTop w:val="0"/>
                  <w:marBottom w:val="0"/>
                  <w:divBdr>
                    <w:top w:val="none" w:sz="0" w:space="0" w:color="auto"/>
                    <w:left w:val="none" w:sz="0" w:space="0" w:color="auto"/>
                    <w:bottom w:val="none" w:sz="0" w:space="0" w:color="auto"/>
                    <w:right w:val="none" w:sz="0" w:space="0" w:color="auto"/>
                  </w:divBdr>
                  <w:divsChild>
                    <w:div w:id="133641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641755">
      <w:bodyDiv w:val="1"/>
      <w:marLeft w:val="0"/>
      <w:marRight w:val="0"/>
      <w:marTop w:val="0"/>
      <w:marBottom w:val="0"/>
      <w:divBdr>
        <w:top w:val="none" w:sz="0" w:space="0" w:color="auto"/>
        <w:left w:val="none" w:sz="0" w:space="0" w:color="auto"/>
        <w:bottom w:val="none" w:sz="0" w:space="0" w:color="auto"/>
        <w:right w:val="none" w:sz="0" w:space="0" w:color="auto"/>
      </w:divBdr>
      <w:divsChild>
        <w:div w:id="1868375232">
          <w:marLeft w:val="0"/>
          <w:marRight w:val="0"/>
          <w:marTop w:val="0"/>
          <w:marBottom w:val="0"/>
          <w:divBdr>
            <w:top w:val="none" w:sz="0" w:space="0" w:color="auto"/>
            <w:left w:val="none" w:sz="0" w:space="0" w:color="auto"/>
            <w:bottom w:val="none" w:sz="0" w:space="0" w:color="auto"/>
            <w:right w:val="none" w:sz="0" w:space="0" w:color="auto"/>
          </w:divBdr>
        </w:div>
        <w:div w:id="1634366649">
          <w:marLeft w:val="0"/>
          <w:marRight w:val="0"/>
          <w:marTop w:val="0"/>
          <w:marBottom w:val="0"/>
          <w:divBdr>
            <w:top w:val="none" w:sz="0" w:space="0" w:color="auto"/>
            <w:left w:val="none" w:sz="0" w:space="0" w:color="auto"/>
            <w:bottom w:val="none" w:sz="0" w:space="0" w:color="auto"/>
            <w:right w:val="none" w:sz="0" w:space="0" w:color="auto"/>
          </w:divBdr>
        </w:div>
        <w:div w:id="102236229">
          <w:marLeft w:val="0"/>
          <w:marRight w:val="0"/>
          <w:marTop w:val="0"/>
          <w:marBottom w:val="0"/>
          <w:divBdr>
            <w:top w:val="none" w:sz="0" w:space="0" w:color="auto"/>
            <w:left w:val="none" w:sz="0" w:space="0" w:color="auto"/>
            <w:bottom w:val="none" w:sz="0" w:space="0" w:color="auto"/>
            <w:right w:val="none" w:sz="0" w:space="0" w:color="auto"/>
          </w:divBdr>
        </w:div>
      </w:divsChild>
    </w:div>
    <w:div w:id="1778988156">
      <w:bodyDiv w:val="1"/>
      <w:marLeft w:val="0"/>
      <w:marRight w:val="0"/>
      <w:marTop w:val="0"/>
      <w:marBottom w:val="0"/>
      <w:divBdr>
        <w:top w:val="none" w:sz="0" w:space="0" w:color="auto"/>
        <w:left w:val="none" w:sz="0" w:space="0" w:color="auto"/>
        <w:bottom w:val="none" w:sz="0" w:space="0" w:color="auto"/>
        <w:right w:val="none" w:sz="0" w:space="0" w:color="auto"/>
      </w:divBdr>
      <w:divsChild>
        <w:div w:id="936668242">
          <w:marLeft w:val="0"/>
          <w:marRight w:val="0"/>
          <w:marTop w:val="0"/>
          <w:marBottom w:val="0"/>
          <w:divBdr>
            <w:top w:val="none" w:sz="0" w:space="0" w:color="auto"/>
            <w:left w:val="none" w:sz="0" w:space="0" w:color="auto"/>
            <w:bottom w:val="none" w:sz="0" w:space="0" w:color="auto"/>
            <w:right w:val="none" w:sz="0" w:space="0" w:color="auto"/>
          </w:divBdr>
          <w:divsChild>
            <w:div w:id="1085958810">
              <w:marLeft w:val="0"/>
              <w:marRight w:val="0"/>
              <w:marTop w:val="0"/>
              <w:marBottom w:val="0"/>
              <w:divBdr>
                <w:top w:val="none" w:sz="0" w:space="0" w:color="auto"/>
                <w:left w:val="none" w:sz="0" w:space="0" w:color="auto"/>
                <w:bottom w:val="none" w:sz="0" w:space="0" w:color="auto"/>
                <w:right w:val="none" w:sz="0" w:space="0" w:color="auto"/>
              </w:divBdr>
            </w:div>
          </w:divsChild>
        </w:div>
        <w:div w:id="945767565">
          <w:marLeft w:val="0"/>
          <w:marRight w:val="0"/>
          <w:marTop w:val="0"/>
          <w:marBottom w:val="0"/>
          <w:divBdr>
            <w:top w:val="none" w:sz="0" w:space="0" w:color="auto"/>
            <w:left w:val="none" w:sz="0" w:space="0" w:color="auto"/>
            <w:bottom w:val="none" w:sz="0" w:space="0" w:color="auto"/>
            <w:right w:val="none" w:sz="0" w:space="0" w:color="auto"/>
          </w:divBdr>
          <w:divsChild>
            <w:div w:id="784736403">
              <w:marLeft w:val="0"/>
              <w:marRight w:val="0"/>
              <w:marTop w:val="0"/>
              <w:marBottom w:val="0"/>
              <w:divBdr>
                <w:top w:val="none" w:sz="0" w:space="0" w:color="auto"/>
                <w:left w:val="none" w:sz="0" w:space="0" w:color="auto"/>
                <w:bottom w:val="none" w:sz="0" w:space="0" w:color="auto"/>
                <w:right w:val="none" w:sz="0" w:space="0" w:color="auto"/>
              </w:divBdr>
              <w:divsChild>
                <w:div w:id="112292156">
                  <w:marLeft w:val="0"/>
                  <w:marRight w:val="0"/>
                  <w:marTop w:val="0"/>
                  <w:marBottom w:val="0"/>
                  <w:divBdr>
                    <w:top w:val="none" w:sz="0" w:space="0" w:color="auto"/>
                    <w:left w:val="none" w:sz="0" w:space="0" w:color="auto"/>
                    <w:bottom w:val="none" w:sz="0" w:space="0" w:color="auto"/>
                    <w:right w:val="none" w:sz="0" w:space="0" w:color="auto"/>
                  </w:divBdr>
                  <w:divsChild>
                    <w:div w:id="59651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603318">
      <w:bodyDiv w:val="1"/>
      <w:marLeft w:val="0"/>
      <w:marRight w:val="0"/>
      <w:marTop w:val="0"/>
      <w:marBottom w:val="0"/>
      <w:divBdr>
        <w:top w:val="none" w:sz="0" w:space="0" w:color="auto"/>
        <w:left w:val="none" w:sz="0" w:space="0" w:color="auto"/>
        <w:bottom w:val="none" w:sz="0" w:space="0" w:color="auto"/>
        <w:right w:val="none" w:sz="0" w:space="0" w:color="auto"/>
      </w:divBdr>
    </w:div>
    <w:div w:id="2098090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64458-F773-4AB6-A549-77647E6F8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698</Words>
  <Characters>3990</Characters>
  <Application>Microsoft Office Word</Application>
  <DocSecurity>0</DocSecurity>
  <Lines>46</Lines>
  <Paragraphs>4</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Dalla Zuanna</dc:creator>
  <cp:lastModifiedBy>Dalla Zuanna</cp:lastModifiedBy>
  <cp:revision>3</cp:revision>
  <dcterms:created xsi:type="dcterms:W3CDTF">2024-08-07T15:57:00Z</dcterms:created>
  <dcterms:modified xsi:type="dcterms:W3CDTF">2024-08-07T16:17:00Z</dcterms:modified>
</cp:coreProperties>
</file>